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8C" w:rsidRDefault="00925C43" w:rsidP="00223C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56597932"/>
      <w:bookmarkStart w:id="1" w:name="_Toc49428841"/>
      <w:bookmarkStart w:id="2" w:name="_GoBack"/>
      <w:bookmarkEnd w:id="2"/>
      <w:r w:rsidRPr="00223C8C">
        <w:rPr>
          <w:rFonts w:ascii="Times New Roman" w:hAnsi="Times New Roman" w:cs="Times New Roman"/>
          <w:b/>
          <w:sz w:val="32"/>
          <w:szCs w:val="32"/>
        </w:rPr>
        <w:t xml:space="preserve">Описание функциональных характеристик, информация для установки и эксплуатации </w:t>
      </w:r>
      <w:r w:rsidR="00223C8C">
        <w:rPr>
          <w:rFonts w:ascii="Times New Roman" w:hAnsi="Times New Roman" w:cs="Times New Roman"/>
          <w:b/>
          <w:sz w:val="32"/>
          <w:szCs w:val="32"/>
        </w:rPr>
        <w:t>программного обеспечения</w:t>
      </w:r>
    </w:p>
    <w:p w:rsidR="00925C43" w:rsidRPr="00223C8C" w:rsidRDefault="00223C8C" w:rsidP="00223C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</w:t>
      </w:r>
      <w:r w:rsidR="00925C43" w:rsidRPr="00223C8C">
        <w:rPr>
          <w:rFonts w:ascii="Times New Roman" w:hAnsi="Times New Roman" w:cs="Times New Roman"/>
          <w:b/>
          <w:sz w:val="32"/>
          <w:szCs w:val="32"/>
        </w:rPr>
        <w:t xml:space="preserve"> программного комплекса Goodfin «Мультипродукт»</w:t>
      </w:r>
      <w:bookmarkEnd w:id="0"/>
    </w:p>
    <w:p w:rsidR="00D75257" w:rsidRPr="00ED3D09" w:rsidRDefault="00D75257" w:rsidP="00D75257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="Arial" w:hAnsi="Times New Roman" w:cs="Times New Roman"/>
          <w:color w:val="000000"/>
          <w:sz w:val="24"/>
          <w:szCs w:val="24"/>
        </w:rPr>
        <w:id w:val="10401700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75257" w:rsidRPr="00ED3D09" w:rsidRDefault="00D75257">
          <w:pPr>
            <w:pStyle w:val="ab"/>
            <w:rPr>
              <w:rFonts w:ascii="Times New Roman" w:hAnsi="Times New Roman" w:cs="Times New Roman"/>
              <w:sz w:val="24"/>
              <w:szCs w:val="24"/>
            </w:rPr>
          </w:pPr>
          <w:r w:rsidRPr="00ED3D09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ED2EA3" w:rsidRPr="00ED2EA3" w:rsidRDefault="00D75257">
          <w:pPr>
            <w:pStyle w:val="1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r w:rsidRPr="00ED2EA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D2EA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D2EA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7215070" w:history="1">
            <w:r w:rsidR="00ED2EA3" w:rsidRPr="00ED2EA3">
              <w:rPr>
                <w:rStyle w:val="a9"/>
                <w:rFonts w:ascii="Times New Roman" w:hAnsi="Times New Roman" w:cs="Times New Roman"/>
                <w:b/>
                <w:noProof/>
              </w:rPr>
              <w:t>Функциональные характеристики</w:t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instrText xml:space="preserve"> PAGEREF _Toc57215070 \h </w:instrText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D2EA3" w:rsidRPr="00ED2EA3" w:rsidRDefault="000C30E7">
          <w:pPr>
            <w:pStyle w:val="1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57215071" w:history="1">
            <w:r w:rsidR="00ED2EA3" w:rsidRPr="00ED2EA3">
              <w:rPr>
                <w:rStyle w:val="a9"/>
                <w:rFonts w:ascii="Times New Roman" w:hAnsi="Times New Roman" w:cs="Times New Roman"/>
                <w:b/>
                <w:noProof/>
              </w:rPr>
              <w:t>Установка</w:t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instrText xml:space="preserve"> PAGEREF _Toc57215071 \h </w:instrText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D2EA3" w:rsidRPr="00ED2EA3" w:rsidRDefault="000C30E7" w:rsidP="00ED2EA3">
          <w:pPr>
            <w:pStyle w:val="21"/>
            <w:rPr>
              <w:rFonts w:eastAsiaTheme="minorEastAsia"/>
              <w:color w:val="auto"/>
            </w:rPr>
          </w:pPr>
          <w:hyperlink w:anchor="_Toc57215072" w:history="1">
            <w:r w:rsidR="00ED2EA3" w:rsidRPr="00ED2EA3">
              <w:rPr>
                <w:rStyle w:val="a9"/>
                <w:rFonts w:eastAsia="Times New Roman"/>
                <w:b/>
              </w:rPr>
              <w:t>Требования к рабочему окружению</w:t>
            </w:r>
            <w:r w:rsidR="00ED2EA3" w:rsidRPr="00ED2EA3">
              <w:rPr>
                <w:webHidden/>
              </w:rPr>
              <w:tab/>
            </w:r>
            <w:r w:rsidR="00ED2EA3" w:rsidRPr="00ED2EA3">
              <w:rPr>
                <w:webHidden/>
              </w:rPr>
              <w:fldChar w:fldCharType="begin"/>
            </w:r>
            <w:r w:rsidR="00ED2EA3" w:rsidRPr="00ED2EA3">
              <w:rPr>
                <w:webHidden/>
              </w:rPr>
              <w:instrText xml:space="preserve"> PAGEREF _Toc57215072 \h </w:instrText>
            </w:r>
            <w:r w:rsidR="00ED2EA3" w:rsidRPr="00ED2EA3">
              <w:rPr>
                <w:webHidden/>
              </w:rPr>
            </w:r>
            <w:r w:rsidR="00ED2EA3" w:rsidRPr="00ED2EA3">
              <w:rPr>
                <w:webHidden/>
              </w:rPr>
              <w:fldChar w:fldCharType="separate"/>
            </w:r>
            <w:r w:rsidR="00ED2EA3" w:rsidRPr="00ED2EA3">
              <w:rPr>
                <w:webHidden/>
              </w:rPr>
              <w:t>1</w:t>
            </w:r>
            <w:r w:rsidR="00ED2EA3" w:rsidRPr="00ED2EA3">
              <w:rPr>
                <w:webHidden/>
              </w:rPr>
              <w:fldChar w:fldCharType="end"/>
            </w:r>
          </w:hyperlink>
        </w:p>
        <w:p w:rsidR="00ED2EA3" w:rsidRPr="00ED2EA3" w:rsidRDefault="000C30E7">
          <w:pPr>
            <w:pStyle w:val="3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57215073" w:history="1">
            <w:r w:rsidR="00ED2EA3" w:rsidRPr="00ED2EA3">
              <w:rPr>
                <w:rStyle w:val="a9"/>
                <w:rFonts w:ascii="Times New Roman" w:hAnsi="Times New Roman" w:cs="Times New Roman"/>
                <w:noProof/>
              </w:rPr>
              <w:t>Требуемые программные продукты в составе клиентской части</w:t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instrText xml:space="preserve"> PAGEREF _Toc57215073 \h </w:instrText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D2EA3" w:rsidRPr="00ED2EA3" w:rsidRDefault="000C30E7">
          <w:pPr>
            <w:pStyle w:val="1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57215074" w:history="1">
            <w:r w:rsidR="00ED2EA3" w:rsidRPr="00ED2EA3">
              <w:rPr>
                <w:rStyle w:val="a9"/>
                <w:rFonts w:ascii="Times New Roman" w:hAnsi="Times New Roman" w:cs="Times New Roman"/>
                <w:b/>
                <w:noProof/>
              </w:rPr>
              <w:t>Эксплуатация системы</w:t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instrText xml:space="preserve"> PAGEREF _Toc57215074 \h </w:instrText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ED2EA3" w:rsidRPr="00ED2E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D2EA3" w:rsidRPr="00ED2EA3" w:rsidRDefault="000C30E7" w:rsidP="00ED2EA3">
          <w:pPr>
            <w:pStyle w:val="21"/>
            <w:rPr>
              <w:rFonts w:eastAsiaTheme="minorEastAsia"/>
              <w:color w:val="auto"/>
            </w:rPr>
          </w:pPr>
          <w:hyperlink w:anchor="_Toc57215075" w:history="1">
            <w:r w:rsidR="00ED2EA3" w:rsidRPr="00ED2EA3">
              <w:rPr>
                <w:rStyle w:val="a9"/>
              </w:rPr>
              <w:t>Мультипродукт у администратора поставщика сервиса</w:t>
            </w:r>
            <w:r w:rsidR="00ED2EA3" w:rsidRPr="00ED2EA3">
              <w:rPr>
                <w:webHidden/>
              </w:rPr>
              <w:tab/>
            </w:r>
            <w:r w:rsidR="00ED2EA3" w:rsidRPr="00ED2EA3">
              <w:rPr>
                <w:webHidden/>
              </w:rPr>
              <w:fldChar w:fldCharType="begin"/>
            </w:r>
            <w:r w:rsidR="00ED2EA3" w:rsidRPr="00ED2EA3">
              <w:rPr>
                <w:webHidden/>
              </w:rPr>
              <w:instrText xml:space="preserve"> PAGEREF _Toc57215075 \h </w:instrText>
            </w:r>
            <w:r w:rsidR="00ED2EA3" w:rsidRPr="00ED2EA3">
              <w:rPr>
                <w:webHidden/>
              </w:rPr>
            </w:r>
            <w:r w:rsidR="00ED2EA3" w:rsidRPr="00ED2EA3">
              <w:rPr>
                <w:webHidden/>
              </w:rPr>
              <w:fldChar w:fldCharType="separate"/>
            </w:r>
            <w:r w:rsidR="00ED2EA3" w:rsidRPr="00ED2EA3">
              <w:rPr>
                <w:webHidden/>
              </w:rPr>
              <w:t>2</w:t>
            </w:r>
            <w:r w:rsidR="00ED2EA3" w:rsidRPr="00ED2EA3">
              <w:rPr>
                <w:webHidden/>
              </w:rPr>
              <w:fldChar w:fldCharType="end"/>
            </w:r>
          </w:hyperlink>
        </w:p>
        <w:p w:rsidR="00D75257" w:rsidRPr="00ED3D09" w:rsidRDefault="00D75257">
          <w:pPr>
            <w:rPr>
              <w:rFonts w:ascii="Times New Roman" w:hAnsi="Times New Roman" w:cs="Times New Roman"/>
              <w:sz w:val="24"/>
              <w:szCs w:val="24"/>
            </w:rPr>
          </w:pPr>
          <w:r w:rsidRPr="00ED2EA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D75257" w:rsidRPr="00ED3D09" w:rsidRDefault="00D75257" w:rsidP="00D75257">
      <w:pPr>
        <w:rPr>
          <w:rFonts w:ascii="Times New Roman" w:hAnsi="Times New Roman" w:cs="Times New Roman"/>
          <w:sz w:val="24"/>
          <w:szCs w:val="24"/>
        </w:rPr>
      </w:pPr>
    </w:p>
    <w:p w:rsidR="00F07E9A" w:rsidRDefault="00925C43" w:rsidP="00FE1F3C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3" w:name="_Toc57215070"/>
      <w:bookmarkEnd w:id="1"/>
      <w:r w:rsidRPr="00FE1F3C">
        <w:rPr>
          <w:rFonts w:ascii="Times New Roman" w:hAnsi="Times New Roman" w:cs="Times New Roman"/>
          <w:b/>
          <w:sz w:val="26"/>
          <w:szCs w:val="26"/>
          <w:u w:val="single"/>
        </w:rPr>
        <w:t>Функциональные характеристики</w:t>
      </w:r>
      <w:bookmarkEnd w:id="3"/>
    </w:p>
    <w:p w:rsidR="00FE1F3C" w:rsidRPr="00FE1F3C" w:rsidRDefault="00FE1F3C" w:rsidP="00FE1F3C"/>
    <w:p w:rsidR="00A12953" w:rsidRPr="00FE1F3C" w:rsidRDefault="00A12953" w:rsidP="00FE1F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56434510"/>
      <w:bookmarkStart w:id="5" w:name="_Toc56515710"/>
      <w:bookmarkStart w:id="6" w:name="_Toc56519204"/>
      <w:bookmarkStart w:id="7" w:name="_Toc56597934"/>
      <w:r w:rsidRPr="00FE1F3C">
        <w:rPr>
          <w:rFonts w:ascii="Times New Roman" w:hAnsi="Times New Roman" w:cs="Times New Roman"/>
          <w:b/>
          <w:sz w:val="24"/>
          <w:szCs w:val="24"/>
        </w:rPr>
        <w:t>Программное обеспечение Модуль программного комплекса Goodfin «Мультипродукт» (далее по тексту также программное обеспечение/ ПО)</w:t>
      </w:r>
    </w:p>
    <w:p w:rsidR="00A12953" w:rsidRPr="00FE1F3C" w:rsidRDefault="00A12953" w:rsidP="00FE1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F3C">
        <w:rPr>
          <w:rFonts w:ascii="Times New Roman" w:hAnsi="Times New Roman" w:cs="Times New Roman"/>
          <w:sz w:val="24"/>
          <w:szCs w:val="24"/>
        </w:rPr>
        <w:t xml:space="preserve">Назначение: управление разновидностью продуктов / услуг (далее – продукты) кредитных / финансовых и иных организаций </w:t>
      </w:r>
    </w:p>
    <w:p w:rsidR="00A12953" w:rsidRPr="00FE1F3C" w:rsidRDefault="00A12953" w:rsidP="00FE1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F3C">
        <w:rPr>
          <w:rFonts w:ascii="Times New Roman" w:hAnsi="Times New Roman" w:cs="Times New Roman"/>
          <w:sz w:val="24"/>
          <w:szCs w:val="24"/>
        </w:rPr>
        <w:t xml:space="preserve">Область применения: для организаций, использующих программный комплекс Goodfin </w:t>
      </w:r>
    </w:p>
    <w:p w:rsidR="00A12953" w:rsidRDefault="00A12953" w:rsidP="00FE1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F3C">
        <w:rPr>
          <w:rFonts w:ascii="Times New Roman" w:hAnsi="Times New Roman" w:cs="Times New Roman"/>
          <w:sz w:val="24"/>
          <w:szCs w:val="24"/>
        </w:rPr>
        <w:t>Функциональные возможности: управление объединенной группой услуг, а именно: подключение и настройка группы услуг; управление тарифами по группе услуг; расчет стоимости услуг, объединенных в группу</w:t>
      </w:r>
      <w:r w:rsidR="00DE0F1B">
        <w:rPr>
          <w:rFonts w:ascii="Times New Roman" w:hAnsi="Times New Roman" w:cs="Times New Roman"/>
          <w:sz w:val="24"/>
          <w:szCs w:val="24"/>
        </w:rPr>
        <w:t>.</w:t>
      </w:r>
    </w:p>
    <w:p w:rsidR="00FE1F3C" w:rsidRPr="00FE1F3C" w:rsidRDefault="00FE1F3C" w:rsidP="00FE1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43" w:rsidRPr="00FE1F3C" w:rsidRDefault="00925C43" w:rsidP="00FE1F3C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8" w:name="_Toc57215071"/>
      <w:r w:rsidRPr="00FE1F3C">
        <w:rPr>
          <w:rFonts w:ascii="Times New Roman" w:hAnsi="Times New Roman" w:cs="Times New Roman"/>
          <w:b/>
          <w:sz w:val="26"/>
          <w:szCs w:val="26"/>
          <w:u w:val="single"/>
        </w:rPr>
        <w:t>Установка</w:t>
      </w:r>
      <w:bookmarkEnd w:id="4"/>
      <w:bookmarkEnd w:id="5"/>
      <w:bookmarkEnd w:id="6"/>
      <w:bookmarkEnd w:id="7"/>
      <w:bookmarkEnd w:id="8"/>
    </w:p>
    <w:p w:rsidR="00925C43" w:rsidRPr="00FE1F3C" w:rsidRDefault="00925C43" w:rsidP="00925C43">
      <w:pPr>
        <w:rPr>
          <w:rFonts w:ascii="Times New Roman" w:hAnsi="Times New Roman" w:cs="Times New Roman"/>
          <w:sz w:val="24"/>
          <w:szCs w:val="24"/>
        </w:rPr>
      </w:pPr>
      <w:r w:rsidRPr="00FE1F3C">
        <w:rPr>
          <w:rFonts w:ascii="Times New Roman" w:hAnsi="Times New Roman" w:cs="Times New Roman"/>
          <w:sz w:val="24"/>
          <w:szCs w:val="24"/>
        </w:rPr>
        <w:t>ПО распространяется в виде интернет-сервиса, специальные действия по установке ПО на стороне пользователя не требуются</w:t>
      </w:r>
    </w:p>
    <w:p w:rsidR="00925C43" w:rsidRDefault="00925C43" w:rsidP="00925C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C43" w:rsidRPr="00FE1F3C" w:rsidRDefault="00925C43" w:rsidP="00925C43">
      <w:pPr>
        <w:pStyle w:val="2"/>
        <w:spacing w:line="25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9" w:name="_Toc56434511"/>
      <w:bookmarkStart w:id="10" w:name="_Toc56515711"/>
      <w:bookmarkStart w:id="11" w:name="_Toc56519205"/>
      <w:bookmarkStart w:id="12" w:name="_Toc56597935"/>
      <w:bookmarkStart w:id="13" w:name="_Toc57215072"/>
      <w:r w:rsidRPr="00FE1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Требования к рабочему окружению</w:t>
      </w:r>
      <w:bookmarkEnd w:id="9"/>
      <w:bookmarkEnd w:id="10"/>
      <w:bookmarkEnd w:id="11"/>
      <w:bookmarkEnd w:id="12"/>
      <w:bookmarkEnd w:id="13"/>
    </w:p>
    <w:p w:rsidR="00925C43" w:rsidRPr="00FE1F3C" w:rsidRDefault="00925C43" w:rsidP="00925C43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25C43" w:rsidRPr="00FE1F3C" w:rsidRDefault="00925C43" w:rsidP="00925C43">
      <w:pPr>
        <w:pStyle w:val="3"/>
        <w:rPr>
          <w:b w:val="0"/>
          <w:sz w:val="24"/>
          <w:szCs w:val="24"/>
        </w:rPr>
      </w:pPr>
      <w:bookmarkStart w:id="14" w:name="_Toc56434512"/>
      <w:bookmarkStart w:id="15" w:name="_Toc56515712"/>
      <w:bookmarkStart w:id="16" w:name="_Toc56519206"/>
      <w:bookmarkStart w:id="17" w:name="_Toc56597936"/>
      <w:bookmarkStart w:id="18" w:name="_Toc57215073"/>
      <w:r w:rsidRPr="00FE1F3C">
        <w:rPr>
          <w:b w:val="0"/>
          <w:sz w:val="24"/>
          <w:szCs w:val="24"/>
        </w:rPr>
        <w:t>Требуемые программные продукты в составе клиентской части</w:t>
      </w:r>
      <w:bookmarkEnd w:id="14"/>
      <w:bookmarkEnd w:id="15"/>
      <w:bookmarkEnd w:id="16"/>
      <w:bookmarkEnd w:id="17"/>
      <w:bookmarkEnd w:id="18"/>
    </w:p>
    <w:p w:rsidR="00925C43" w:rsidRDefault="00925C43" w:rsidP="00925C43">
      <w:pPr>
        <w:spacing w:line="240" w:lineRule="auto"/>
        <w:ind w:firstLine="564"/>
        <w:jc w:val="both"/>
      </w:pPr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Look w:val="0400" w:firstRow="0" w:lastRow="0" w:firstColumn="0" w:lastColumn="0" w:noHBand="0" w:noVBand="1"/>
      </w:tblPr>
      <w:tblGrid>
        <w:gridCol w:w="3886"/>
        <w:gridCol w:w="1620"/>
        <w:gridCol w:w="3884"/>
      </w:tblGrid>
      <w:tr w:rsidR="00925C43" w:rsidTr="006D7514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925C43" w:rsidRDefault="00925C43" w:rsidP="006D751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925C43" w:rsidRDefault="00925C43" w:rsidP="006D751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Версия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925C43" w:rsidRDefault="00925C43" w:rsidP="006D751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Официальный сайт продукта</w:t>
            </w:r>
          </w:p>
        </w:tc>
      </w:tr>
      <w:tr w:rsidR="00925C43" w:rsidTr="006D7514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925C43" w:rsidRDefault="00925C43" w:rsidP="006D751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КриптоПро CSP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925C43" w:rsidRDefault="00925C43" w:rsidP="006D751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Действующие сертифицированные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925C43" w:rsidRDefault="000C30E7" w:rsidP="006D751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925C43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http://www.cryptopro.ru/</w:t>
              </w:r>
            </w:hyperlink>
          </w:p>
        </w:tc>
      </w:tr>
      <w:tr w:rsidR="00925C43" w:rsidTr="006D7514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925C43" w:rsidRDefault="00925C43" w:rsidP="006D751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КриптоПро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ЭЦП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Browser plug-in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925C43" w:rsidRPr="004A1E61" w:rsidRDefault="00925C43" w:rsidP="006D7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925C43" w:rsidRDefault="000C30E7" w:rsidP="006D751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925C43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http://www.cryptopro.ru/</w:t>
              </w:r>
            </w:hyperlink>
          </w:p>
        </w:tc>
      </w:tr>
      <w:tr w:rsidR="00925C43" w:rsidTr="006D7514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925C43" w:rsidRDefault="00925C43" w:rsidP="006D751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Браузеры (любой из):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925C43" w:rsidRDefault="00925C43" w:rsidP="006D751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925C43" w:rsidRDefault="00925C43" w:rsidP="006D751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5C43" w:rsidTr="006D7514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925C43" w:rsidRDefault="00925C43" w:rsidP="006D751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Firefox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925C43" w:rsidRDefault="00925C43" w:rsidP="006D751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Три последние официальные стабильные версии (вышедшие не позднее года на момент проверки версионности)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925C43" w:rsidRDefault="000C30E7" w:rsidP="006D751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925C43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https://www.mozilla.org/</w:t>
              </w:r>
            </w:hyperlink>
          </w:p>
        </w:tc>
      </w:tr>
      <w:tr w:rsidR="00925C43" w:rsidTr="006D7514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925C43" w:rsidRDefault="00925C43" w:rsidP="006D751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Google Chrome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925C43" w:rsidRDefault="00925C43" w:rsidP="006D7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925C43" w:rsidRDefault="000C30E7" w:rsidP="006D751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925C43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https://www.google.ru/chrome/</w:t>
              </w:r>
            </w:hyperlink>
          </w:p>
        </w:tc>
      </w:tr>
    </w:tbl>
    <w:p w:rsidR="00925C43" w:rsidRDefault="00925C43" w:rsidP="00925C43">
      <w:pPr>
        <w:spacing w:line="240" w:lineRule="auto"/>
        <w:ind w:firstLine="564"/>
        <w:jc w:val="both"/>
      </w:pPr>
    </w:p>
    <w:p w:rsidR="00925C43" w:rsidRPr="00FE1F3C" w:rsidRDefault="00925C43" w:rsidP="00FE1F3C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9" w:name="_Toc56434513"/>
      <w:bookmarkStart w:id="20" w:name="_Toc56515713"/>
      <w:bookmarkStart w:id="21" w:name="_Toc56519207"/>
      <w:bookmarkStart w:id="22" w:name="_Toc56597937"/>
      <w:bookmarkStart w:id="23" w:name="_Toc57215074"/>
      <w:r w:rsidRPr="00FE1F3C">
        <w:rPr>
          <w:rFonts w:ascii="Times New Roman" w:hAnsi="Times New Roman" w:cs="Times New Roman"/>
          <w:b/>
          <w:sz w:val="26"/>
          <w:szCs w:val="26"/>
          <w:u w:val="single"/>
        </w:rPr>
        <w:t>Эксплуатация системы</w:t>
      </w:r>
      <w:bookmarkEnd w:id="19"/>
      <w:bookmarkEnd w:id="20"/>
      <w:bookmarkEnd w:id="21"/>
      <w:bookmarkEnd w:id="22"/>
      <w:bookmarkEnd w:id="23"/>
    </w:p>
    <w:p w:rsidR="00ED2EA3" w:rsidRPr="00ED2EA3" w:rsidRDefault="00ED2EA3" w:rsidP="00ED2EA3">
      <w:pPr>
        <w:pStyle w:val="af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>
        <w:br/>
      </w:r>
      <w:bookmarkStart w:id="24" w:name="_Toc57215075"/>
      <w:r w:rsidRPr="00ED2EA3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Мультипродукт у администратора поставщика сервиса</w:t>
      </w:r>
      <w:bookmarkEnd w:id="24"/>
    </w:p>
    <w:p w:rsidR="00FE1F3C" w:rsidRPr="00FE1F3C" w:rsidRDefault="00ED2EA3" w:rsidP="00ED2EA3">
      <w:pPr>
        <w:pStyle w:val="af"/>
      </w:pPr>
      <w:r>
        <w:br/>
      </w:r>
      <w:r w:rsidRPr="00ED2EA3">
        <w:t>ПО позволяет иметь в личном кабинете несколько сервисов по которым загружаются продукты. Под ролью «Администратор поставщика сервиса» можно загружать продукты в систему в зависимости от банка.</w:t>
      </w:r>
      <w:r>
        <w:t xml:space="preserve"> </w:t>
      </w:r>
    </w:p>
    <w:p w:rsidR="0016083D" w:rsidRDefault="003970D4" w:rsidP="00ED2EA3">
      <w:pPr>
        <w:pStyle w:val="af"/>
        <w:jc w:val="center"/>
      </w:pPr>
      <w:r w:rsidRPr="003970D4">
        <w:rPr>
          <w:noProof/>
        </w:rPr>
        <w:drawing>
          <wp:inline distT="0" distB="0" distL="0" distR="0">
            <wp:extent cx="1620715" cy="2400300"/>
            <wp:effectExtent l="0" t="0" r="0" b="0"/>
            <wp:docPr id="1" name="Рисунок 1" descr="C:\Users\gavrichenko_aa\Desktop\Goodfin\Корректировка документов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vrichenko_aa\Desktop\Goodfin\Корректировка документов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86" cy="24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3D" w:rsidRDefault="0016083D" w:rsidP="0016083D">
      <w:pPr>
        <w:pStyle w:val="af"/>
      </w:pPr>
      <w:r>
        <w:t xml:space="preserve">У каждого «Администратора поставщика сервиса» есть возможность загрузить файлы продуктов по любому типу продукта, которые есть в системе. Разграничение по продуктам вводится для ИП и ЮЛ, так как у ЮЛ другие требования к документам. Пример количества продуктов, которые можно загрузить: </w:t>
      </w:r>
    </w:p>
    <w:p w:rsidR="0016083D" w:rsidRDefault="0016083D" w:rsidP="0016083D">
      <w:pPr>
        <w:pStyle w:val="af"/>
      </w:pPr>
    </w:p>
    <w:p w:rsidR="004A695B" w:rsidRDefault="00CD451F" w:rsidP="00160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5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5357" cy="1836420"/>
            <wp:effectExtent l="0" t="0" r="0" b="0"/>
            <wp:docPr id="4" name="Рисунок 4" descr="C:\Users\gavrichenko_aa\Desktop\Goodfin\Корректировка документо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vrichenko_aa\Desktop\Goodfin\Корректировка документов\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06" cy="185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3D" w:rsidRDefault="0016083D" w:rsidP="0016083D">
      <w:pPr>
        <w:pStyle w:val="af"/>
      </w:pPr>
      <w:r>
        <w:lastRenderedPageBreak/>
        <w:t xml:space="preserve">ПО позволяет включать и выключать каждый продукт по отдельности и вместе. </w:t>
      </w:r>
    </w:p>
    <w:p w:rsidR="004A695B" w:rsidRDefault="004A695B" w:rsidP="001026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875BA8" wp14:editId="1A00955A">
            <wp:extent cx="5731510" cy="1765935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83D">
        <w:rPr>
          <w:rFonts w:ascii="Times New Roman" w:hAnsi="Times New Roman" w:cs="Times New Roman"/>
          <w:sz w:val="24"/>
          <w:szCs w:val="24"/>
        </w:rPr>
        <w:br/>
        <w:t xml:space="preserve">С помощью фильтра Вид на вкладке Продукты можно добавлять/убирать отображаемые поля. </w:t>
      </w:r>
    </w:p>
    <w:p w:rsidR="0016083D" w:rsidRDefault="0016083D" w:rsidP="001026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4F1E71" wp14:editId="4AE50EE0">
            <wp:extent cx="2162175" cy="42195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Каждый продукт можно удалить в архив, используя дополнительную кнопку. </w:t>
      </w:r>
    </w:p>
    <w:p w:rsidR="0016083D" w:rsidRDefault="0016083D" w:rsidP="001026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465E78" wp14:editId="5AAE5D64">
            <wp:extent cx="2867025" cy="1743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83D" w:rsidRDefault="0016083D" w:rsidP="00102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вкладке Тарифы (нажать на продукт, перейти на вкладку) можно управлять всем списком тарифов, который подключен к продукту. Тарифы могут быть одинаковыми для нескольких продуктов (к примеру</w:t>
      </w:r>
      <w:r w:rsidR="00D00C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ИП и ЮЛ), тогда требуется загрузить через Импорт </w:t>
      </w:r>
      <w:r w:rsidR="00D00C3D">
        <w:rPr>
          <w:rFonts w:ascii="Times New Roman" w:hAnsi="Times New Roman" w:cs="Times New Roman"/>
          <w:sz w:val="24"/>
          <w:szCs w:val="24"/>
        </w:rPr>
        <w:t xml:space="preserve">тот же </w:t>
      </w:r>
      <w:r>
        <w:rPr>
          <w:rFonts w:ascii="Times New Roman" w:hAnsi="Times New Roman" w:cs="Times New Roman"/>
          <w:sz w:val="24"/>
          <w:szCs w:val="24"/>
          <w:lang w:val="en-US"/>
        </w:rPr>
        <w:t>yaml</w:t>
      </w:r>
      <w:r w:rsidRPr="001608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файл </w:t>
      </w:r>
      <w:r w:rsidR="00D00C3D">
        <w:rPr>
          <w:rFonts w:ascii="Times New Roman" w:hAnsi="Times New Roman" w:cs="Times New Roman"/>
          <w:sz w:val="24"/>
          <w:szCs w:val="24"/>
        </w:rPr>
        <w:t xml:space="preserve">к другому продукту. </w:t>
      </w:r>
      <w:r>
        <w:rPr>
          <w:rFonts w:ascii="Times New Roman" w:hAnsi="Times New Roman" w:cs="Times New Roman"/>
          <w:sz w:val="24"/>
          <w:szCs w:val="24"/>
        </w:rPr>
        <w:br/>
      </w:r>
      <w:r w:rsidR="00CD451F" w:rsidRPr="00CD45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1510" cy="3632755"/>
            <wp:effectExtent l="0" t="0" r="2540" b="6350"/>
            <wp:docPr id="5" name="Рисунок 5" descr="C:\Users\gavrichenko_aa\Desktop\Goodfin\Корректировка документов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vrichenko_aa\Desktop\Goodfin\Корректировка документов\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C3D" w:rsidRPr="00D00C3D" w:rsidRDefault="00D00C3D" w:rsidP="00102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Для пользователей системы мультипродуктовость показывается в виде различных предложений от одного сервиса (поставщика услуг). </w:t>
      </w:r>
    </w:p>
    <w:p w:rsidR="00CD451F" w:rsidRPr="00D00C3D" w:rsidRDefault="00CD451F" w:rsidP="001026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45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1510" cy="2926214"/>
            <wp:effectExtent l="0" t="0" r="2540" b="7620"/>
            <wp:docPr id="6" name="Рисунок 6" descr="C:\Users\gavrichenko_aa\Desktop\Goodfin\Корректировка документов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vrichenko_aa\Desktop\Goodfin\Корректировка документов\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51F" w:rsidRPr="00D00C3D" w:rsidSect="00BD5E20">
      <w:footerReference w:type="default" r:id="rId19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BE" w:rsidRDefault="00867BBE" w:rsidP="007E3FE3">
      <w:pPr>
        <w:spacing w:line="240" w:lineRule="auto"/>
      </w:pPr>
      <w:r>
        <w:separator/>
      </w:r>
    </w:p>
  </w:endnote>
  <w:endnote w:type="continuationSeparator" w:id="0">
    <w:p w:rsidR="00867BBE" w:rsidRDefault="00867BBE" w:rsidP="007E3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8199"/>
      <w:docPartObj>
        <w:docPartGallery w:val="Page Numbers (Bottom of Page)"/>
        <w:docPartUnique/>
      </w:docPartObj>
    </w:sdtPr>
    <w:sdtEndPr/>
    <w:sdtContent>
      <w:p w:rsidR="00802FC9" w:rsidRDefault="00802F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0E7">
          <w:rPr>
            <w:noProof/>
          </w:rPr>
          <w:t>2</w:t>
        </w:r>
        <w:r>
          <w:fldChar w:fldCharType="end"/>
        </w:r>
      </w:p>
    </w:sdtContent>
  </w:sdt>
  <w:p w:rsidR="007C3EBD" w:rsidRDefault="007C3E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BE" w:rsidRDefault="00867BBE" w:rsidP="007E3FE3">
      <w:pPr>
        <w:spacing w:line="240" w:lineRule="auto"/>
      </w:pPr>
      <w:r>
        <w:separator/>
      </w:r>
    </w:p>
  </w:footnote>
  <w:footnote w:type="continuationSeparator" w:id="0">
    <w:p w:rsidR="00867BBE" w:rsidRDefault="00867BBE" w:rsidP="007E3F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5F6FF68"/>
    <w:name w:val="Diagram"/>
    <w:lvl w:ilvl="0">
      <w:start w:val="1"/>
      <w:numFmt w:val="decimal"/>
      <w:lvlText w:val="Figure %1: "/>
      <w:lvlJc w:val="left"/>
      <w:pPr>
        <w:ind w:left="0" w:firstLine="0"/>
      </w:pPr>
    </w:lvl>
  </w:abstractNum>
  <w:abstractNum w:abstractNumId="1" w15:restartNumberingAfterBreak="0">
    <w:nsid w:val="1B0F3577"/>
    <w:multiLevelType w:val="multilevel"/>
    <w:tmpl w:val="C90A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314D1"/>
    <w:multiLevelType w:val="multilevel"/>
    <w:tmpl w:val="977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A5623"/>
    <w:multiLevelType w:val="multilevel"/>
    <w:tmpl w:val="6A20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E4D6D"/>
    <w:multiLevelType w:val="multilevel"/>
    <w:tmpl w:val="4C98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31197"/>
    <w:multiLevelType w:val="multilevel"/>
    <w:tmpl w:val="1CC4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1E768A"/>
    <w:multiLevelType w:val="multilevel"/>
    <w:tmpl w:val="9692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46E5E"/>
    <w:multiLevelType w:val="multilevel"/>
    <w:tmpl w:val="BF06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3E695E"/>
    <w:multiLevelType w:val="multilevel"/>
    <w:tmpl w:val="FAA6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CDB21"/>
    <w:multiLevelType w:val="multilevel"/>
    <w:tmpl w:val="D892EF4C"/>
    <w:name w:val="List16822071_1"/>
    <w:lvl w:ilvl="0">
      <w:start w:val="1"/>
      <w:numFmt w:val="decimal"/>
      <w:lvlText w:val="%1."/>
      <w:lvlJc w:val="left"/>
      <w:pPr>
        <w:ind w:left="0" w:firstLine="0"/>
      </w:pPr>
      <w:rPr>
        <w:i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0" w15:restartNumberingAfterBreak="0">
    <w:nsid w:val="5E2B6031"/>
    <w:multiLevelType w:val="multilevel"/>
    <w:tmpl w:val="EAC4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6E7E9A"/>
    <w:multiLevelType w:val="multilevel"/>
    <w:tmpl w:val="5612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4B5061"/>
    <w:multiLevelType w:val="hybridMultilevel"/>
    <w:tmpl w:val="B628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E69F6"/>
    <w:multiLevelType w:val="multilevel"/>
    <w:tmpl w:val="AA4C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ED"/>
    <w:rsid w:val="000128A8"/>
    <w:rsid w:val="0001386B"/>
    <w:rsid w:val="00044BE1"/>
    <w:rsid w:val="000C30E7"/>
    <w:rsid w:val="000E23ED"/>
    <w:rsid w:val="000E524B"/>
    <w:rsid w:val="00100A37"/>
    <w:rsid w:val="0010265C"/>
    <w:rsid w:val="00126E6F"/>
    <w:rsid w:val="001308CD"/>
    <w:rsid w:val="00143421"/>
    <w:rsid w:val="001447B1"/>
    <w:rsid w:val="0016083D"/>
    <w:rsid w:val="0017505E"/>
    <w:rsid w:val="00175949"/>
    <w:rsid w:val="00190D5A"/>
    <w:rsid w:val="0019724C"/>
    <w:rsid w:val="001B5588"/>
    <w:rsid w:val="001C3579"/>
    <w:rsid w:val="001D35A2"/>
    <w:rsid w:val="001F30E9"/>
    <w:rsid w:val="00223C8C"/>
    <w:rsid w:val="00254504"/>
    <w:rsid w:val="00274157"/>
    <w:rsid w:val="00284C3F"/>
    <w:rsid w:val="002C52AE"/>
    <w:rsid w:val="00356AE5"/>
    <w:rsid w:val="0039592B"/>
    <w:rsid w:val="003970D4"/>
    <w:rsid w:val="003A1C46"/>
    <w:rsid w:val="003C2448"/>
    <w:rsid w:val="003C70D3"/>
    <w:rsid w:val="00430076"/>
    <w:rsid w:val="00431C80"/>
    <w:rsid w:val="00436AFB"/>
    <w:rsid w:val="00437C39"/>
    <w:rsid w:val="00485723"/>
    <w:rsid w:val="00487FC0"/>
    <w:rsid w:val="004A695B"/>
    <w:rsid w:val="004E4D7F"/>
    <w:rsid w:val="004E785B"/>
    <w:rsid w:val="004E7EFB"/>
    <w:rsid w:val="005025A2"/>
    <w:rsid w:val="00517AE7"/>
    <w:rsid w:val="00523DBC"/>
    <w:rsid w:val="00531D3E"/>
    <w:rsid w:val="00541859"/>
    <w:rsid w:val="005460F2"/>
    <w:rsid w:val="005618C9"/>
    <w:rsid w:val="00563EF0"/>
    <w:rsid w:val="00567872"/>
    <w:rsid w:val="005712A5"/>
    <w:rsid w:val="005908F1"/>
    <w:rsid w:val="005A2DEC"/>
    <w:rsid w:val="005B57FF"/>
    <w:rsid w:val="005F08BE"/>
    <w:rsid w:val="005F0CBE"/>
    <w:rsid w:val="005F471D"/>
    <w:rsid w:val="006208B0"/>
    <w:rsid w:val="00634133"/>
    <w:rsid w:val="0063771E"/>
    <w:rsid w:val="006575F5"/>
    <w:rsid w:val="00672359"/>
    <w:rsid w:val="006963DE"/>
    <w:rsid w:val="006D7514"/>
    <w:rsid w:val="006E0FDD"/>
    <w:rsid w:val="006E1B09"/>
    <w:rsid w:val="006E3D89"/>
    <w:rsid w:val="006F1561"/>
    <w:rsid w:val="0072777B"/>
    <w:rsid w:val="00746AB2"/>
    <w:rsid w:val="00751CE1"/>
    <w:rsid w:val="00773EE8"/>
    <w:rsid w:val="007902BB"/>
    <w:rsid w:val="00791B31"/>
    <w:rsid w:val="007967D3"/>
    <w:rsid w:val="007A004A"/>
    <w:rsid w:val="007A2A58"/>
    <w:rsid w:val="007A391D"/>
    <w:rsid w:val="007B72BA"/>
    <w:rsid w:val="007C3EBD"/>
    <w:rsid w:val="007C5DED"/>
    <w:rsid w:val="007E3FE3"/>
    <w:rsid w:val="007F1101"/>
    <w:rsid w:val="00802FC9"/>
    <w:rsid w:val="008519F1"/>
    <w:rsid w:val="00867BBE"/>
    <w:rsid w:val="00884FA3"/>
    <w:rsid w:val="00887CD1"/>
    <w:rsid w:val="00891097"/>
    <w:rsid w:val="008C635E"/>
    <w:rsid w:val="008E14BF"/>
    <w:rsid w:val="008F6F6A"/>
    <w:rsid w:val="00905EAB"/>
    <w:rsid w:val="009112D2"/>
    <w:rsid w:val="00925C43"/>
    <w:rsid w:val="00926BC3"/>
    <w:rsid w:val="00933093"/>
    <w:rsid w:val="00961695"/>
    <w:rsid w:val="00996288"/>
    <w:rsid w:val="009D1160"/>
    <w:rsid w:val="009D15E7"/>
    <w:rsid w:val="009D4B31"/>
    <w:rsid w:val="009F143B"/>
    <w:rsid w:val="00A07EE7"/>
    <w:rsid w:val="00A12953"/>
    <w:rsid w:val="00A23DAA"/>
    <w:rsid w:val="00A4391B"/>
    <w:rsid w:val="00A50C2E"/>
    <w:rsid w:val="00A6216B"/>
    <w:rsid w:val="00A630E8"/>
    <w:rsid w:val="00A85847"/>
    <w:rsid w:val="00A92636"/>
    <w:rsid w:val="00AC7693"/>
    <w:rsid w:val="00AE362F"/>
    <w:rsid w:val="00AE4BB6"/>
    <w:rsid w:val="00AF47B3"/>
    <w:rsid w:val="00B1292D"/>
    <w:rsid w:val="00B20346"/>
    <w:rsid w:val="00B86B92"/>
    <w:rsid w:val="00B933A6"/>
    <w:rsid w:val="00BD5E20"/>
    <w:rsid w:val="00BE0952"/>
    <w:rsid w:val="00BE1CC2"/>
    <w:rsid w:val="00BF16E7"/>
    <w:rsid w:val="00C02736"/>
    <w:rsid w:val="00C75CF0"/>
    <w:rsid w:val="00C76193"/>
    <w:rsid w:val="00C83BD8"/>
    <w:rsid w:val="00C9474E"/>
    <w:rsid w:val="00C9799D"/>
    <w:rsid w:val="00CC08E5"/>
    <w:rsid w:val="00CD451F"/>
    <w:rsid w:val="00D00C3D"/>
    <w:rsid w:val="00D061DE"/>
    <w:rsid w:val="00D327FE"/>
    <w:rsid w:val="00D546CE"/>
    <w:rsid w:val="00D75257"/>
    <w:rsid w:val="00D83E9C"/>
    <w:rsid w:val="00DA4928"/>
    <w:rsid w:val="00DB1389"/>
    <w:rsid w:val="00DE0F1B"/>
    <w:rsid w:val="00DE5674"/>
    <w:rsid w:val="00E25F9D"/>
    <w:rsid w:val="00E4397D"/>
    <w:rsid w:val="00E476A0"/>
    <w:rsid w:val="00E6308D"/>
    <w:rsid w:val="00E80B66"/>
    <w:rsid w:val="00ED2EA3"/>
    <w:rsid w:val="00ED3D09"/>
    <w:rsid w:val="00EE7570"/>
    <w:rsid w:val="00EF1DAE"/>
    <w:rsid w:val="00F07E9A"/>
    <w:rsid w:val="00F32338"/>
    <w:rsid w:val="00F32AFF"/>
    <w:rsid w:val="00F40ABF"/>
    <w:rsid w:val="00F467DF"/>
    <w:rsid w:val="00F764B3"/>
    <w:rsid w:val="00F81F1D"/>
    <w:rsid w:val="00F81FC0"/>
    <w:rsid w:val="00F9306D"/>
    <w:rsid w:val="00FB0B8C"/>
    <w:rsid w:val="00FC525F"/>
    <w:rsid w:val="00FC6B5C"/>
    <w:rsid w:val="00FC72CD"/>
    <w:rsid w:val="00FD3E61"/>
    <w:rsid w:val="00FE1F3C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5DE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4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7E9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32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2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2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7C5D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3FE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FE3"/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7E3F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FE3"/>
    <w:rPr>
      <w:rFonts w:ascii="Arial" w:eastAsia="Arial" w:hAnsi="Arial" w:cs="Arial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F32338"/>
    <w:rPr>
      <w:color w:val="0000FF"/>
      <w:u w:val="single"/>
    </w:rPr>
  </w:style>
  <w:style w:type="character" w:customStyle="1" w:styleId="searchword">
    <w:name w:val="searchword"/>
    <w:basedOn w:val="a0"/>
    <w:rsid w:val="00F32338"/>
  </w:style>
  <w:style w:type="character" w:customStyle="1" w:styleId="20">
    <w:name w:val="Заголовок 2 Знак"/>
    <w:basedOn w:val="a0"/>
    <w:link w:val="2"/>
    <w:uiPriority w:val="9"/>
    <w:rsid w:val="00F07E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D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4E4D7F"/>
    <w:rPr>
      <w:b/>
      <w:bCs/>
    </w:rPr>
  </w:style>
  <w:style w:type="character" w:customStyle="1" w:styleId="topic-type-image">
    <w:name w:val="topic-type-image"/>
    <w:basedOn w:val="a0"/>
    <w:rsid w:val="001C3579"/>
  </w:style>
  <w:style w:type="paragraph" w:styleId="ab">
    <w:name w:val="TOC Heading"/>
    <w:basedOn w:val="1"/>
    <w:next w:val="a"/>
    <w:uiPriority w:val="39"/>
    <w:unhideWhenUsed/>
    <w:qFormat/>
    <w:rsid w:val="00F9306D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9306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9306D"/>
    <w:pPr>
      <w:spacing w:after="100"/>
      <w:ind w:left="440"/>
    </w:pPr>
  </w:style>
  <w:style w:type="character" w:styleId="ac">
    <w:name w:val="Emphasis"/>
    <w:basedOn w:val="a0"/>
    <w:uiPriority w:val="20"/>
    <w:qFormat/>
    <w:rsid w:val="00F9306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902BB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02BB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direction-text">
    <w:name w:val="direction-text"/>
    <w:basedOn w:val="a0"/>
    <w:rsid w:val="007902BB"/>
  </w:style>
  <w:style w:type="character" w:customStyle="1" w:styleId="article-header">
    <w:name w:val="article-header"/>
    <w:basedOn w:val="a0"/>
    <w:rsid w:val="007902BB"/>
  </w:style>
  <w:style w:type="paragraph" w:customStyle="1" w:styleId="Notes">
    <w:name w:val="Notes"/>
    <w:basedOn w:val="a"/>
    <w:next w:val="a"/>
    <w:rsid w:val="0010265C"/>
    <w:pPr>
      <w:spacing w:before="120" w:after="12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ableTextNormal">
    <w:name w:val="Table Text Normal"/>
    <w:basedOn w:val="a"/>
    <w:next w:val="a"/>
    <w:rsid w:val="0010265C"/>
    <w:pPr>
      <w:spacing w:before="20" w:after="20"/>
      <w:ind w:left="270" w:right="270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ED2EA3"/>
    <w:pPr>
      <w:tabs>
        <w:tab w:val="right" w:leader="dot" w:pos="9016"/>
      </w:tabs>
      <w:spacing w:after="100"/>
      <w:ind w:left="220"/>
    </w:pPr>
    <w:rPr>
      <w:rFonts w:ascii="Times New Roman" w:hAnsi="Times New Roman" w:cs="Times New Roman"/>
      <w:noProof/>
    </w:rPr>
  </w:style>
  <w:style w:type="paragraph" w:customStyle="1" w:styleId="TableHeadingLight">
    <w:name w:val="Table Heading Light"/>
    <w:basedOn w:val="a"/>
    <w:next w:val="a"/>
    <w:rsid w:val="0010265C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925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5C43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f">
    <w:name w:val="No Spacing"/>
    <w:uiPriority w:val="1"/>
    <w:qFormat/>
    <w:rsid w:val="00ED2EA3"/>
    <w:pPr>
      <w:spacing w:after="0" w:line="240" w:lineRule="auto"/>
      <w:jc w:val="both"/>
    </w:pPr>
    <w:rPr>
      <w:rFonts w:ascii="Times New Roman" w:eastAsia="Arial" w:hAnsi="Times New Roman" w:cs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7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7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6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2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8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3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8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586">
                  <w:marLeft w:val="1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435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E0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7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chrom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mozilla.or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yptopro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A7A4-C73A-4FAD-825D-E2A67D31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2020-11-25T14:18:00Z</dcterms:created>
  <dcterms:modified xsi:type="dcterms:W3CDTF">2020-11-25T14:18:00Z</dcterms:modified>
</cp:coreProperties>
</file>